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646" w:rsidRDefault="00201646" w:rsidP="000831BE">
      <w:pPr>
        <w:tabs>
          <w:tab w:val="center" w:pos="4904"/>
          <w:tab w:val="left" w:pos="6435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Порядок работы на </w:t>
      </w:r>
      <w:r w:rsidR="00535BD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29</w:t>
      </w:r>
      <w:r w:rsidR="00ED0B0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.05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.202</w:t>
      </w:r>
      <w:r w:rsidR="00535BD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г. </w:t>
      </w:r>
    </w:p>
    <w:p w:rsidR="00201646" w:rsidRDefault="00201646" w:rsidP="000831BE">
      <w:pPr>
        <w:tabs>
          <w:tab w:val="center" w:pos="4904"/>
          <w:tab w:val="left" w:pos="6435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6572"/>
        <w:gridCol w:w="1366"/>
      </w:tblGrid>
      <w:tr w:rsidR="00ED0B01" w:rsidRPr="00ED0B01" w:rsidTr="00ED0B01">
        <w:trPr>
          <w:trHeight w:val="1191"/>
        </w:trPr>
        <w:tc>
          <w:tcPr>
            <w:tcW w:w="1305" w:type="dxa"/>
            <w:shd w:val="clear" w:color="auto" w:fill="auto"/>
          </w:tcPr>
          <w:p w:rsidR="00ED0B01" w:rsidRPr="00ED0B01" w:rsidRDefault="00ED0B01" w:rsidP="00ED0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B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14-00ч</w:t>
            </w:r>
            <w:r w:rsidRPr="00ED0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72" w:type="dxa"/>
            <w:shd w:val="clear" w:color="auto" w:fill="auto"/>
          </w:tcPr>
          <w:p w:rsidR="00ED0B01" w:rsidRPr="00ED0B01" w:rsidRDefault="00ED0B01" w:rsidP="00ED0B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0B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Публичные слушания:</w:t>
            </w:r>
          </w:p>
          <w:p w:rsidR="00ED0B01" w:rsidRPr="00ED0B01" w:rsidRDefault="00ED0B01" w:rsidP="00ED0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ED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Об утверждении отчета об исполнении бюджета муниципального образования «Анжеро-Судженский городской округ» за 202</w:t>
            </w:r>
            <w:r w:rsidR="007A19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ED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  <w:p w:rsidR="00ED0B01" w:rsidRPr="00ED0B01" w:rsidRDefault="00ED0B01" w:rsidP="00ED0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0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Докладчик: Е.Н. </w:t>
            </w:r>
            <w:proofErr w:type="spellStart"/>
            <w:r w:rsidRPr="00ED0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Зачиняева</w:t>
            </w:r>
            <w:proofErr w:type="spellEnd"/>
          </w:p>
          <w:p w:rsidR="00ED0B01" w:rsidRPr="00ED0B01" w:rsidRDefault="00ED0B01" w:rsidP="00ED0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ED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О заключении по результатам внешней проверки отчета об исполнении бюджета муниципального образования «Анжеро-Судженский городской округ» за 202</w:t>
            </w:r>
            <w:r w:rsidR="007A19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ED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г. </w:t>
            </w:r>
          </w:p>
          <w:p w:rsidR="00ED0B01" w:rsidRPr="00ED0B01" w:rsidRDefault="00ED0B01" w:rsidP="00ED0B0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Докладчик: Е.Ю. Хамидулина</w:t>
            </w:r>
          </w:p>
        </w:tc>
        <w:tc>
          <w:tcPr>
            <w:tcW w:w="1366" w:type="dxa"/>
            <w:shd w:val="clear" w:color="auto" w:fill="auto"/>
          </w:tcPr>
          <w:p w:rsidR="00ED0B01" w:rsidRPr="00ED0B01" w:rsidRDefault="00ED0B01" w:rsidP="00ED0B01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01646" w:rsidRDefault="00201646" w:rsidP="00201646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01646" w:rsidRDefault="00201646" w:rsidP="00201646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01646" w:rsidRPr="000831BE" w:rsidRDefault="00201646" w:rsidP="00201646">
      <w:pPr>
        <w:tabs>
          <w:tab w:val="center" w:pos="4904"/>
          <w:tab w:val="left" w:pos="6435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831B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Повестка</w:t>
      </w:r>
    </w:p>
    <w:p w:rsidR="00ED0B01" w:rsidRDefault="00535BD5" w:rsidP="00ED0B01">
      <w:pPr>
        <w:tabs>
          <w:tab w:val="center" w:pos="4904"/>
          <w:tab w:val="left" w:pos="6435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63</w:t>
      </w:r>
      <w:r w:rsidR="0020164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-ой очередной </w:t>
      </w:r>
      <w:r w:rsidR="00201646" w:rsidRPr="000831B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Совета народных депутатов Анжеро-Судженского городского округа</w:t>
      </w:r>
    </w:p>
    <w:p w:rsidR="00201646" w:rsidRPr="00A875AB" w:rsidRDefault="00535BD5" w:rsidP="00ED0B01">
      <w:pPr>
        <w:tabs>
          <w:tab w:val="center" w:pos="4904"/>
          <w:tab w:val="left" w:pos="643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875A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29</w:t>
      </w:r>
      <w:r w:rsidR="00ED0B01" w:rsidRPr="00A875A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.05.202</w:t>
      </w:r>
      <w:r w:rsidRPr="00A875A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</w:t>
      </w:r>
      <w:r w:rsidR="00ED0B01" w:rsidRPr="00A875A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г.</w:t>
      </w:r>
      <w:r w:rsidR="00201646" w:rsidRPr="00A875A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ab/>
      </w:r>
      <w:r w:rsidR="00201646" w:rsidRPr="00A875A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ab/>
        <w:t>начало 1</w:t>
      </w:r>
      <w:r w:rsidR="00ED0B01" w:rsidRPr="00A875A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</w:t>
      </w:r>
      <w:r w:rsidR="00201646" w:rsidRPr="00A875A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-</w:t>
      </w:r>
      <w:r w:rsidR="00ED0B01" w:rsidRPr="00A875A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0</w:t>
      </w:r>
      <w:r w:rsidR="00201646" w:rsidRPr="00A875A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0ч.</w:t>
      </w:r>
    </w:p>
    <w:p w:rsidR="00896496" w:rsidRPr="00896496" w:rsidRDefault="00896496" w:rsidP="00896496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496">
        <w:rPr>
          <w:rFonts w:ascii="Times New Roman" w:eastAsia="Calibri" w:hAnsi="Times New Roman" w:cs="Times New Roman"/>
          <w:sz w:val="28"/>
          <w:szCs w:val="28"/>
        </w:rPr>
        <w:t>О внесении изменений в решение Совета народных депутатов Анжеро-Судженского городского округа от 26.11.2010г. №578 «Об утверждении структуры администрации Анжеро-Судженского городского округа».</w:t>
      </w:r>
    </w:p>
    <w:p w:rsidR="00896496" w:rsidRPr="00896496" w:rsidRDefault="00896496" w:rsidP="00896496">
      <w:pPr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9649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Докладчик: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Игорь Геннадьевич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Алешкович</w:t>
      </w:r>
      <w:proofErr w:type="spellEnd"/>
    </w:p>
    <w:p w:rsidR="00896496" w:rsidRPr="00896496" w:rsidRDefault="00355F09" w:rsidP="00896496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496">
        <w:rPr>
          <w:rFonts w:ascii="Times New Roman" w:eastAsia="Calibri" w:hAnsi="Times New Roman" w:cs="Times New Roman"/>
          <w:sz w:val="28"/>
          <w:szCs w:val="28"/>
        </w:rPr>
        <w:t>О</w:t>
      </w:r>
      <w:r w:rsidR="00896496" w:rsidRPr="00896496">
        <w:rPr>
          <w:rFonts w:ascii="Times New Roman" w:eastAsia="Calibri" w:hAnsi="Times New Roman" w:cs="Times New Roman"/>
          <w:sz w:val="28"/>
          <w:szCs w:val="28"/>
        </w:rPr>
        <w:t>б утверждении положения о</w:t>
      </w:r>
      <w:r w:rsidRPr="00896496">
        <w:rPr>
          <w:rFonts w:ascii="Times New Roman" w:eastAsia="Calibri" w:hAnsi="Times New Roman" w:cs="Times New Roman"/>
          <w:sz w:val="28"/>
          <w:szCs w:val="28"/>
        </w:rPr>
        <w:t xml:space="preserve"> Комитете по управлению муниципальным имуществом администрации Анжеро-Судженского городского округа</w:t>
      </w:r>
      <w:r w:rsidR="00896496" w:rsidRPr="0089649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96496" w:rsidRPr="00896496" w:rsidRDefault="00896496" w:rsidP="00896496">
      <w:pPr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9649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Докладчик: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Игорь Геннадьевич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Алешкович</w:t>
      </w:r>
      <w:proofErr w:type="spellEnd"/>
    </w:p>
    <w:p w:rsidR="00896496" w:rsidRPr="00896496" w:rsidRDefault="00896496" w:rsidP="00896496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496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положения о порядке управления и распоряжения муниципальным жилищным фондом муниципального образования «Анжеро-Судженский городской округ» </w:t>
      </w:r>
    </w:p>
    <w:p w:rsidR="00896496" w:rsidRPr="00896496" w:rsidRDefault="00896496" w:rsidP="00896496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9649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Докладчик: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Игорь Геннадьевич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Алешкович</w:t>
      </w:r>
      <w:proofErr w:type="spellEnd"/>
    </w:p>
    <w:p w:rsidR="007D5D32" w:rsidRPr="00896496" w:rsidRDefault="00355F09" w:rsidP="00896496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правила землепользования и застройки муниципального </w:t>
      </w:r>
      <w:r w:rsidRPr="008964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«Анжеро-Судженский городской округ», утвержденный решением Совета народных депутатов Анжеро-Судженского городского округа от 31.08.2023 №208.</w:t>
      </w:r>
    </w:p>
    <w:p w:rsidR="00896496" w:rsidRPr="00896496" w:rsidRDefault="00896496" w:rsidP="00896496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64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Докладчик: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Николай Валерьевич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Лановикин</w:t>
      </w:r>
      <w:proofErr w:type="spellEnd"/>
    </w:p>
    <w:p w:rsidR="00896496" w:rsidRPr="00896496" w:rsidRDefault="00896496" w:rsidP="00896496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4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отчета об исполнении бюджета муниципального образования «Анжеро-Судженского городского округа Кемеровской области-Кузбасса» за 2024г.</w:t>
      </w:r>
    </w:p>
    <w:p w:rsidR="00896496" w:rsidRPr="00896496" w:rsidRDefault="00896496" w:rsidP="00896496">
      <w:pPr>
        <w:spacing w:after="0"/>
        <w:ind w:left="708" w:firstLine="12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96496">
        <w:rPr>
          <w:rFonts w:ascii="Times New Roman" w:hAnsi="Times New Roman" w:cs="Times New Roman"/>
          <w:b/>
          <w:i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b/>
          <w:i/>
          <w:sz w:val="28"/>
          <w:szCs w:val="28"/>
        </w:rPr>
        <w:t>Надежда Федоровна Мель</w:t>
      </w:r>
    </w:p>
    <w:p w:rsidR="00896496" w:rsidRPr="00896496" w:rsidRDefault="00896496" w:rsidP="0089649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649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Совета народных депутатов Анжеро-Судженского городского округа от 24.12.2024</w:t>
      </w:r>
      <w:r w:rsidRPr="008964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6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№334 «О бюджете муниципального образования «Анжеро-Судженский городской округ» на 2025год и на плановый период 2026 - 2027 годов».</w:t>
      </w:r>
    </w:p>
    <w:p w:rsidR="00896496" w:rsidRPr="00896496" w:rsidRDefault="00896496" w:rsidP="00896496">
      <w:pPr>
        <w:spacing w:after="0"/>
        <w:ind w:left="708" w:firstLine="12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96496">
        <w:rPr>
          <w:rFonts w:ascii="Times New Roman" w:hAnsi="Times New Roman" w:cs="Times New Roman"/>
          <w:b/>
          <w:i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b/>
          <w:i/>
          <w:sz w:val="28"/>
          <w:szCs w:val="28"/>
        </w:rPr>
        <w:t>Надежда Федоровна Мель</w:t>
      </w:r>
    </w:p>
    <w:p w:rsidR="00896496" w:rsidRPr="00896496" w:rsidRDefault="00896496" w:rsidP="00896496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496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награждении.</w:t>
      </w:r>
    </w:p>
    <w:p w:rsidR="00896496" w:rsidRPr="00896496" w:rsidRDefault="00896496" w:rsidP="0089649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96496">
        <w:rPr>
          <w:rFonts w:ascii="Times New Roman" w:hAnsi="Times New Roman" w:cs="Times New Roman"/>
          <w:b/>
          <w:i/>
          <w:sz w:val="28"/>
          <w:szCs w:val="28"/>
        </w:rPr>
        <w:t>Докладчик: Ирина Александровна Дорохова</w:t>
      </w:r>
      <w:bookmarkStart w:id="0" w:name="_GoBack"/>
      <w:bookmarkEnd w:id="0"/>
    </w:p>
    <w:sectPr w:rsidR="00896496" w:rsidRPr="00896496" w:rsidSect="003A70B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6114"/>
    <w:multiLevelType w:val="multilevel"/>
    <w:tmpl w:val="2A043048"/>
    <w:lvl w:ilvl="0">
      <w:start w:val="23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343008"/>
    <w:multiLevelType w:val="hybridMultilevel"/>
    <w:tmpl w:val="99304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93662"/>
    <w:multiLevelType w:val="hybridMultilevel"/>
    <w:tmpl w:val="5EAE9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53721"/>
    <w:multiLevelType w:val="hybridMultilevel"/>
    <w:tmpl w:val="4E881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E7062"/>
    <w:multiLevelType w:val="hybridMultilevel"/>
    <w:tmpl w:val="5A96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838F2"/>
    <w:multiLevelType w:val="hybridMultilevel"/>
    <w:tmpl w:val="E4BA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A7CA1"/>
    <w:multiLevelType w:val="hybridMultilevel"/>
    <w:tmpl w:val="54E2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A1E58"/>
    <w:multiLevelType w:val="hybridMultilevel"/>
    <w:tmpl w:val="FBF2FAAE"/>
    <w:lvl w:ilvl="0" w:tplc="8B4684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24CDB"/>
    <w:multiLevelType w:val="hybridMultilevel"/>
    <w:tmpl w:val="C52801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EA7947"/>
    <w:multiLevelType w:val="hybridMultilevel"/>
    <w:tmpl w:val="5F967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270E9"/>
    <w:multiLevelType w:val="hybridMultilevel"/>
    <w:tmpl w:val="E4BA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F236A"/>
    <w:multiLevelType w:val="hybridMultilevel"/>
    <w:tmpl w:val="E4BA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C025B"/>
    <w:multiLevelType w:val="hybridMultilevel"/>
    <w:tmpl w:val="027CB522"/>
    <w:lvl w:ilvl="0" w:tplc="C09232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862B8"/>
    <w:multiLevelType w:val="hybridMultilevel"/>
    <w:tmpl w:val="3CB8A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414D0"/>
    <w:multiLevelType w:val="hybridMultilevel"/>
    <w:tmpl w:val="D4A69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1"/>
  </w:num>
  <w:num w:numId="5">
    <w:abstractNumId w:val="1"/>
  </w:num>
  <w:num w:numId="6">
    <w:abstractNumId w:val="3"/>
  </w:num>
  <w:num w:numId="7">
    <w:abstractNumId w:val="13"/>
  </w:num>
  <w:num w:numId="8">
    <w:abstractNumId w:val="9"/>
  </w:num>
  <w:num w:numId="9">
    <w:abstractNumId w:val="2"/>
  </w:num>
  <w:num w:numId="10">
    <w:abstractNumId w:val="12"/>
  </w:num>
  <w:num w:numId="11">
    <w:abstractNumId w:val="14"/>
  </w:num>
  <w:num w:numId="12">
    <w:abstractNumId w:val="0"/>
  </w:num>
  <w:num w:numId="13">
    <w:abstractNumId w:val="4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34"/>
    <w:rsid w:val="000831BE"/>
    <w:rsid w:val="000A799C"/>
    <w:rsid w:val="000E2278"/>
    <w:rsid w:val="0013003B"/>
    <w:rsid w:val="00201646"/>
    <w:rsid w:val="002051CB"/>
    <w:rsid w:val="00260874"/>
    <w:rsid w:val="002A7BE3"/>
    <w:rsid w:val="002C4EAC"/>
    <w:rsid w:val="00355F09"/>
    <w:rsid w:val="003A70B6"/>
    <w:rsid w:val="00535BD5"/>
    <w:rsid w:val="00554F5B"/>
    <w:rsid w:val="006432E7"/>
    <w:rsid w:val="006B1198"/>
    <w:rsid w:val="006B65D1"/>
    <w:rsid w:val="00702EB3"/>
    <w:rsid w:val="00716497"/>
    <w:rsid w:val="00722A17"/>
    <w:rsid w:val="007A19F6"/>
    <w:rsid w:val="007E77E3"/>
    <w:rsid w:val="007F6AA8"/>
    <w:rsid w:val="00821D1E"/>
    <w:rsid w:val="00872579"/>
    <w:rsid w:val="00874B17"/>
    <w:rsid w:val="00874EAD"/>
    <w:rsid w:val="00896496"/>
    <w:rsid w:val="00922BAD"/>
    <w:rsid w:val="00A819AC"/>
    <w:rsid w:val="00A875AB"/>
    <w:rsid w:val="00AA5774"/>
    <w:rsid w:val="00AD0694"/>
    <w:rsid w:val="00B02834"/>
    <w:rsid w:val="00B1474A"/>
    <w:rsid w:val="00B329CC"/>
    <w:rsid w:val="00B36F4B"/>
    <w:rsid w:val="00B76AD8"/>
    <w:rsid w:val="00BD428A"/>
    <w:rsid w:val="00C622D9"/>
    <w:rsid w:val="00C90D78"/>
    <w:rsid w:val="00CB3C7E"/>
    <w:rsid w:val="00CE4181"/>
    <w:rsid w:val="00D069CA"/>
    <w:rsid w:val="00D5321A"/>
    <w:rsid w:val="00D67B53"/>
    <w:rsid w:val="00EA3129"/>
    <w:rsid w:val="00EB08AF"/>
    <w:rsid w:val="00ED0B01"/>
    <w:rsid w:val="00EE523D"/>
    <w:rsid w:val="00F6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8213C"/>
  <w15:chartTrackingRefBased/>
  <w15:docId w15:val="{DD75AF39-D4AE-4FF1-BE71-792973A8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725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6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6AA8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rsid w:val="00ED0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cp:lastPrinted>2025-05-05T08:52:00Z</cp:lastPrinted>
  <dcterms:created xsi:type="dcterms:W3CDTF">2025-05-05T08:51:00Z</dcterms:created>
  <dcterms:modified xsi:type="dcterms:W3CDTF">2025-05-23T06:55:00Z</dcterms:modified>
</cp:coreProperties>
</file>